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3" w:rsidRDefault="00E411F3" w:rsidP="00E41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E411F3" w:rsidRDefault="00E411F3" w:rsidP="00E41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liepos 1-31 dienomis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1F3">
        <w:rPr>
          <w:rFonts w:ascii="Times New Roman" w:hAnsi="Times New Roman" w:cs="Times New Roman"/>
          <w:b/>
          <w:bCs/>
          <w:sz w:val="24"/>
          <w:szCs w:val="24"/>
        </w:rPr>
        <w:t>Vaitkūnienė, Genė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b/>
          <w:sz w:val="24"/>
          <w:szCs w:val="24"/>
        </w:rPr>
        <w:t>Šventupėje – vasaros stovykla</w:t>
      </w:r>
      <w:r w:rsidRPr="00E411F3">
        <w:rPr>
          <w:rFonts w:ascii="Times New Roman" w:hAnsi="Times New Roman" w:cs="Times New Roman"/>
          <w:sz w:val="24"/>
          <w:szCs w:val="24"/>
        </w:rPr>
        <w:t>. - Iliustr. // Ukmergės žinios. - ISSN 1392-852X. - 2018, liep. 5, p. 6.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sz w:val="24"/>
          <w:szCs w:val="24"/>
        </w:rPr>
        <w:t>Apie Ukmergės rajone Šventupėje vykusią dviejų savaičių vasaros dienos stovyklą pradinukams, kurią organizavo Vlado Šlaito viešosios bibliotekos Šventupės padalinys, vykdantis edukacinį projektą „Senoviniai vaikų žaislai ir žaidimai“.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E411F3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liep. 5, p. 7.</w:t>
      </w:r>
    </w:p>
    <w:p w:rsid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1F3">
        <w:rPr>
          <w:rFonts w:ascii="Times New Roman" w:hAnsi="Times New Roman" w:cs="Times New Roman"/>
          <w:b/>
          <w:bCs/>
          <w:sz w:val="24"/>
          <w:szCs w:val="24"/>
        </w:rPr>
        <w:t>Vaitkūnienė, Genė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„Šventupiukų“ vasaros stovykla</w:t>
      </w:r>
      <w:r w:rsidRPr="00E411F3">
        <w:rPr>
          <w:rFonts w:ascii="Times New Roman" w:hAnsi="Times New Roman" w:cs="Times New Roman"/>
          <w:sz w:val="24"/>
          <w:szCs w:val="24"/>
        </w:rPr>
        <w:t xml:space="preserve"> / autorės ir Birutės Gelumbeckienės nuotraukos. - Iliustr. // Gimtoji žemė. - ISSN 1392-8090. - 2018, liep. 11, p. 7, 9.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sz w:val="24"/>
          <w:szCs w:val="24"/>
        </w:rPr>
        <w:t>Apie Ukmergės Vlado Šlaito viešosios bibliotekos Šventupės padalinio vykdomą projektą-edukaciją „Senoviniai vaikų žaislai ir žaidimai“.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1F3">
        <w:rPr>
          <w:rFonts w:ascii="Times New Roman" w:hAnsi="Times New Roman" w:cs="Times New Roman"/>
          <w:b/>
          <w:bCs/>
          <w:sz w:val="24"/>
          <w:szCs w:val="24"/>
        </w:rPr>
        <w:t>Vaitkūnienė, Genė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b/>
          <w:sz w:val="24"/>
          <w:szCs w:val="24"/>
        </w:rPr>
        <w:t>Parodoje – medinė Anelės fantazija</w:t>
      </w:r>
      <w:r w:rsidRPr="00E411F3">
        <w:rPr>
          <w:rFonts w:ascii="Times New Roman" w:hAnsi="Times New Roman" w:cs="Times New Roman"/>
          <w:sz w:val="24"/>
          <w:szCs w:val="24"/>
        </w:rPr>
        <w:t xml:space="preserve"> / autorės nuotr.. - Iliustr. // Ukmergės žinios. - ISSN 1392-852X. - 2018, liep. 17, p. 4.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sz w:val="24"/>
          <w:szCs w:val="24"/>
        </w:rPr>
        <w:t>Apie Ukmergės Vlado Šlaito viešosios bibliotekos Šventupės padalinyje veikusią rečioniškės Anelės Stancikienės medinių figūrų parodą.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F3">
        <w:rPr>
          <w:rFonts w:ascii="Times New Roman" w:hAnsi="Times New Roman" w:cs="Times New Roman"/>
          <w:b/>
          <w:sz w:val="24"/>
          <w:szCs w:val="24"/>
        </w:rPr>
        <w:t>Ukmergės mokyklų istorija</w:t>
      </w:r>
      <w:r w:rsidRPr="00E411F3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liep. 20, p. 7.</w:t>
      </w: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F3" w:rsidRPr="00E411F3" w:rsidRDefault="00E411F3" w:rsidP="00E4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E411F3" w:rsidRDefault="00AF5F1C" w:rsidP="00E411F3">
      <w:pPr>
        <w:jc w:val="both"/>
        <w:rPr>
          <w:sz w:val="24"/>
          <w:szCs w:val="24"/>
        </w:rPr>
      </w:pPr>
    </w:p>
    <w:sectPr w:rsidR="00F44F79" w:rsidRPr="00E411F3" w:rsidSect="00396311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3"/>
    <w:rsid w:val="000B0E30"/>
    <w:rsid w:val="000B358D"/>
    <w:rsid w:val="002C5FC3"/>
    <w:rsid w:val="0031177A"/>
    <w:rsid w:val="00AF5F1C"/>
    <w:rsid w:val="00E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Bibliografinis1</cp:lastModifiedBy>
  <cp:revision>2</cp:revision>
  <dcterms:created xsi:type="dcterms:W3CDTF">2018-08-14T11:17:00Z</dcterms:created>
  <dcterms:modified xsi:type="dcterms:W3CDTF">2018-08-14T11:17:00Z</dcterms:modified>
</cp:coreProperties>
</file>