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ADB" w:rsidRDefault="00577ADB" w:rsidP="00577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577ADB" w:rsidRDefault="00577ADB" w:rsidP="00577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2018 m. lapkričio 1-30 dienomis</w:t>
      </w:r>
    </w:p>
    <w:p w:rsidR="00577ADB" w:rsidRDefault="00577ADB" w:rsidP="00577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2, p. 7.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Parodoje – žemės gyvybės spalvos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UŽ inf. ; K.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6, p. 8.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 xml:space="preserve">Apie Ukmergės kraštotyros muziejuje atidarytą ukmergiškės Aušros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Bartkutės-Deviatnikovos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tapybos darbų parodą „Gyvybė žemės“; paroda surengta pagal projektą „Jaunųjų Ukmergės menininkų parodų ciklo „ECO PRINT“ organizavimas Vlado Šlaito viešojoje bibliotekoje“.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Surengė senųjų amatų edukaciją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13, p. 4.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Tolučių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kaimo padalinyje vykusį projekto „Lietuvos šimtmečiui – šimtametės tradicijos“ renginį, kurio metu juostų pynimo ir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riešinių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mezgimo edukaciją vedė Želvos gimnazijos technologijų mokytoja Jolita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Gineikienė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7ADB">
        <w:rPr>
          <w:rFonts w:ascii="Times New Roman" w:hAnsi="Times New Roman" w:cs="Times New Roman"/>
          <w:b/>
          <w:bCs/>
          <w:sz w:val="24"/>
          <w:szCs w:val="24"/>
        </w:rPr>
        <w:t>Šantarienė</w:t>
      </w:r>
      <w:proofErr w:type="spellEnd"/>
      <w:r w:rsidRPr="00577ADB">
        <w:rPr>
          <w:rFonts w:ascii="Times New Roman" w:hAnsi="Times New Roman" w:cs="Times New Roman"/>
          <w:b/>
          <w:bCs/>
          <w:sz w:val="24"/>
          <w:szCs w:val="24"/>
        </w:rPr>
        <w:t>, Vaidotė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Įstaigoms siūlomi karo prievolininkai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16, p. 1, 12.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>Apie asmenis, pašauktus tarnauti Lietuvos kariuomenėje, kurie gali atlikti ir alternatyviąją krašto apsaugos tarnybą; jie skiriami atlikti darbų, nesusijusių su ginklo, specialiųjų priemonių ir prievartos naudojimu; tai – tam tikrose įstaigose dirbami visuomenei naudingi darbai; viena iš tokių įstaigų, svarstanti įdarbinti šauktinių yra Ukmergės</w:t>
      </w:r>
      <w:r w:rsidR="00F246E3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Pr="00577ADB">
        <w:rPr>
          <w:rFonts w:ascii="Times New Roman" w:hAnsi="Times New Roman" w:cs="Times New Roman"/>
          <w:sz w:val="24"/>
          <w:szCs w:val="24"/>
        </w:rPr>
        <w:t xml:space="preserve"> Vlado Šlaito viešoji biblioteka, kurioje šiuo metu vyksta r</w:t>
      </w:r>
      <w:r w:rsidR="00F246E3">
        <w:rPr>
          <w:rFonts w:ascii="Times New Roman" w:hAnsi="Times New Roman" w:cs="Times New Roman"/>
          <w:sz w:val="24"/>
          <w:szCs w:val="24"/>
        </w:rPr>
        <w:t>enovacija</w:t>
      </w:r>
      <w:r w:rsidRPr="00577ADB">
        <w:rPr>
          <w:rFonts w:ascii="Times New Roman" w:hAnsi="Times New Roman" w:cs="Times New Roman"/>
          <w:sz w:val="24"/>
          <w:szCs w:val="24"/>
        </w:rPr>
        <w:t>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Prieš 80 metų Ukmergėje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16, p. 7.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>Apie sukaktis mininčias Ukmergės įstaigas.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ADB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Bibliotekoje – neįprastos pramogos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Inesos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Dumbravienės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20, p. 8.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>Apie Ukmergės Vlado Šlaito viešosios bibliotekos darbuotojų viešnagę Zarasų rajono savivaldybės viešojoje bibliotekoje.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Senjorams mokytis ne vėlu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20, p. 8.</w:t>
      </w:r>
    </w:p>
    <w:p w:rsid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 xml:space="preserve">Apie projektą „Prisijungusi Lietuva: efektyvi, saugi ir atsakinga Lietuvos skaitmeninė bendruomenė“, kurį vykdant organizuota teminė akcija „Senjorų dienos internete“; akcijos tikslas – skatinti vyresnio amžiaus žmones drąsiai jaustis skaitmeninėje erdvėje, pažinti grėsmes, saugiai ir atsakingai naudotis e. paslaugomis; minėtoje akcijoje dalyvavo ir Ukmergės Vlado Šlaito viešosios bibliotekos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Atkočių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kaimo padalinys – vyresnioji bibliotekininkė Dalia Tamošiūnienė apmokė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senjorę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Genovaitę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Račkauskienę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naudotis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planšetiniu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kompiuteriu.</w:t>
      </w:r>
    </w:p>
    <w:p w:rsid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Palietė ir emigracijos temą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Jurevičienės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23, p. 3.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>Apie Ukmergės Vlado Šlaito viešojoje bibliotekoje vykusį susitikimą su filosofu, rašytoju, publicistu, humanitarinių mokslų daktaru, Lietuvos Persitvarkymo Sąjūdžio iniciatyvinės grupės nariu Arvydu Juozaičiu.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ADB">
        <w:rPr>
          <w:rFonts w:ascii="Times New Roman" w:hAnsi="Times New Roman" w:cs="Times New Roman"/>
          <w:b/>
          <w:bCs/>
          <w:sz w:val="24"/>
          <w:szCs w:val="24"/>
        </w:rPr>
        <w:t>Mačiulienė, Jurgita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 xml:space="preserve">Drąsiau naudosis technologijomis / autorės nuotr..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23, p. 8.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>Apie projektą „Prisijungusi Lietuva: efektyvi, saugi ir atsakinga Lietuvos skaitmeninė bendruomenė“, kurį vykdant organizuota teminė akcija „Senjorų dienos internete“; akcijos tikslas - skatinti vyresnio amžiaus žmones drąsiai jaustis skaitmeninėje erdvėje, pažinti grėsmes, saugiai ir atsakingai naudotis e. paslaugomis; akcija vyko ir Ukmergės Vlado Šlaito viešojoje bibliotekoje.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ADB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b/>
          <w:sz w:val="24"/>
          <w:szCs w:val="24"/>
        </w:rPr>
        <w:t>„Gyvenimas su plunksna ir knyga“</w:t>
      </w:r>
      <w:r w:rsidRPr="00577ADB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>. 30, p. 6.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77ADB">
        <w:rPr>
          <w:rFonts w:ascii="Times New Roman" w:hAnsi="Times New Roman" w:cs="Times New Roman"/>
          <w:sz w:val="24"/>
          <w:szCs w:val="24"/>
        </w:rPr>
        <w:t>Apie Ukmergės Vlado Šlaito viešojoje bibliotekoje vykusį susitikimą su svečiais iš Kauno: poete, XXVII knygos mėgėjų draugijos pirmininke, draugijos Metraščio VI tomo sudarytoja Dalia Poškiene, rašytoju, žurnalistu, vertėju</w:t>
      </w:r>
      <w:r w:rsidR="00F246E3">
        <w:rPr>
          <w:rFonts w:ascii="Times New Roman" w:hAnsi="Times New Roman" w:cs="Times New Roman"/>
          <w:sz w:val="24"/>
          <w:szCs w:val="24"/>
        </w:rPr>
        <w:t xml:space="preserve">, </w:t>
      </w:r>
      <w:r w:rsidRPr="00577ADB">
        <w:rPr>
          <w:rFonts w:ascii="Times New Roman" w:hAnsi="Times New Roman" w:cs="Times New Roman"/>
          <w:sz w:val="24"/>
          <w:szCs w:val="24"/>
        </w:rPr>
        <w:t xml:space="preserve">redaktoriumi Laimonu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Iniu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, Metraščio straipsnių autoriais </w:t>
      </w:r>
      <w:proofErr w:type="spellStart"/>
      <w:r w:rsidRPr="00577ADB">
        <w:rPr>
          <w:rFonts w:ascii="Times New Roman" w:hAnsi="Times New Roman" w:cs="Times New Roman"/>
          <w:sz w:val="24"/>
          <w:szCs w:val="24"/>
        </w:rPr>
        <w:t>Alfu</w:t>
      </w:r>
      <w:proofErr w:type="spellEnd"/>
      <w:r w:rsidRPr="00577ADB">
        <w:rPr>
          <w:rFonts w:ascii="Times New Roman" w:hAnsi="Times New Roman" w:cs="Times New Roman"/>
          <w:sz w:val="24"/>
          <w:szCs w:val="24"/>
        </w:rPr>
        <w:t xml:space="preserve"> Pakėnu ir dr. Romu Dobrovolskiu.</w:t>
      </w: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DB" w:rsidRPr="00577ADB" w:rsidRDefault="00577ADB" w:rsidP="0057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577ADB" w:rsidRDefault="0070624A" w:rsidP="00577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577ADB" w:rsidSect="00840609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DB"/>
    <w:rsid w:val="000B0E30"/>
    <w:rsid w:val="000B358D"/>
    <w:rsid w:val="002C5FC3"/>
    <w:rsid w:val="0031177A"/>
    <w:rsid w:val="00577ADB"/>
    <w:rsid w:val="0070624A"/>
    <w:rsid w:val="00DD68B9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Bibliografinis1</cp:lastModifiedBy>
  <cp:revision>2</cp:revision>
  <dcterms:created xsi:type="dcterms:W3CDTF">2018-12-13T09:37:00Z</dcterms:created>
  <dcterms:modified xsi:type="dcterms:W3CDTF">2018-12-13T09:37:00Z</dcterms:modified>
</cp:coreProperties>
</file>